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9C3" w:rsidRPr="009B09C3" w:rsidRDefault="009B09C3" w:rsidP="009B09C3">
      <w:pPr>
        <w:shd w:val="clear" w:color="auto" w:fill="FFFFFF"/>
        <w:spacing w:before="100" w:beforeAutospacing="1" w:after="100" w:afterAutospacing="1" w:line="230" w:lineRule="atLeast"/>
        <w:jc w:val="both"/>
        <w:rPr>
          <w:rFonts w:ascii="Tahoma" w:eastAsia="Times New Roman" w:hAnsi="Tahoma" w:cs="Tahoma"/>
          <w:color w:val="444444"/>
          <w:sz w:val="24"/>
          <w:szCs w:val="24"/>
        </w:rPr>
      </w:pPr>
      <w:r>
        <w:rPr>
          <w:rFonts w:ascii="Tahoma" w:eastAsia="Times New Roman" w:hAnsi="Tahoma" w:cs="Tahoma"/>
          <w:color w:val="444444"/>
          <w:sz w:val="24"/>
          <w:szCs w:val="24"/>
        </w:rPr>
        <w:t xml:space="preserve">         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t xml:space="preserve">В детском саду </w:t>
      </w:r>
      <w:r>
        <w:rPr>
          <w:rFonts w:ascii="Tahoma" w:eastAsia="Times New Roman" w:hAnsi="Tahoma" w:cs="Tahoma"/>
          <w:color w:val="444444"/>
          <w:sz w:val="24"/>
          <w:szCs w:val="24"/>
        </w:rPr>
        <w:t xml:space="preserve">№ 29 «Иньгллт» 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t>создана предметно-развивающая среда, соответствующая не только основным принципам ее построения, но и реализуемым в дошкольном учреждении программам и организованному педагогическому процессу, функционально моделирующая содержание познавательно-интеллектуального, физического, социального, эстетического развития личности каждого ребенка.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br/>
        <w:t xml:space="preserve">Материально-техническое оснащение и оборудование, пространственная организация среды детского сада соответствуют </w:t>
      </w:r>
      <w:proofErr w:type="spellStart"/>
      <w:r w:rsidRPr="009B09C3">
        <w:rPr>
          <w:rFonts w:ascii="Tahoma" w:eastAsia="Times New Roman" w:hAnsi="Tahoma" w:cs="Tahoma"/>
          <w:color w:val="444444"/>
          <w:sz w:val="24"/>
          <w:szCs w:val="24"/>
        </w:rPr>
        <w:t>СанПин</w:t>
      </w:r>
      <w:proofErr w:type="spellEnd"/>
      <w:r w:rsidRPr="009B09C3">
        <w:rPr>
          <w:rFonts w:ascii="Tahoma" w:eastAsia="Times New Roman" w:hAnsi="Tahoma" w:cs="Tahoma"/>
          <w:color w:val="444444"/>
          <w:sz w:val="24"/>
          <w:szCs w:val="24"/>
        </w:rPr>
        <w:t xml:space="preserve"> 2.4.1. 1249-03 и обеспечивает воспитательно-образовательную и физкультурно-оздоровительную работу с учетом современных требований и интересов детей. 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br/>
        <w:t>Групповые помещения и кабинеты ДОУ оснащены разнообразными учебно-игровыми  пособиями в соответствии с основными требованиями примерных государственных стандартов дошкольного образования.    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br/>
      </w:r>
      <w:proofErr w:type="gramStart"/>
      <w:r w:rsidRPr="009B09C3">
        <w:rPr>
          <w:rFonts w:ascii="Tahoma" w:eastAsia="Times New Roman" w:hAnsi="Tahoma" w:cs="Tahoma"/>
          <w:color w:val="444444"/>
          <w:sz w:val="24"/>
          <w:szCs w:val="24"/>
        </w:rPr>
        <w:t>В группах в наличии:   современная корпусная мебель, дидактические  настольно-печатные игры (лото, домино, наборы картин); различные игровые наборы для сенсорных, сюжетно-ролевых,  творческих,  театрализованных игр; разнообразные игрушки (машины, куклы, музыкальные инструменты,  пирамидки, конструкторы, детские телефоны и пр.).</w:t>
      </w:r>
      <w:proofErr w:type="gramEnd"/>
    </w:p>
    <w:p w:rsid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2446172" cy="1834629"/>
            <wp:effectExtent l="19050" t="0" r="0" b="0"/>
            <wp:docPr id="1" name="Рисунок 1" descr="http://detsad-rk.ru/images/stories/28/ko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rk.ru/images/stories/28/kom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57" cy="183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47A">
        <w:rPr>
          <w:rFonts w:ascii="Tahoma" w:eastAsia="Times New Roman" w:hAnsi="Tahoma" w:cs="Tahoma"/>
          <w:noProof/>
          <w:color w:val="444444"/>
          <w:sz w:val="24"/>
          <w:szCs w:val="24"/>
        </w:rPr>
        <w:t xml:space="preserve">   </w:t>
      </w:r>
      <w:r w:rsidR="00D3747A" w:rsidRPr="00D3747A"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2438857" cy="1829143"/>
            <wp:effectExtent l="19050" t="0" r="0" b="0"/>
            <wp:docPr id="27" name="Рисунок 8" descr="C:\Users\admin\Desktop\На сайт 2\IMG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а сайт 2\IMG_4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70" cy="182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7A" w:rsidRDefault="00D3747A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2409139" cy="1806854"/>
            <wp:effectExtent l="19050" t="0" r="0" b="0"/>
            <wp:docPr id="24" name="Рисунок 9" descr="C:\Users\admin\Desktop\На сайт 2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 сайт 2\IMG_4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84" cy="181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444444"/>
          <w:sz w:val="24"/>
          <w:szCs w:val="24"/>
        </w:rPr>
        <w:t xml:space="preserve">    </w:t>
      </w:r>
      <w:r w:rsidRPr="00D3747A">
        <w:rPr>
          <w:rFonts w:ascii="Tahoma" w:eastAsia="Times New Roman" w:hAnsi="Tahoma" w:cs="Tahoma"/>
          <w:color w:val="444444"/>
          <w:sz w:val="24"/>
          <w:szCs w:val="24"/>
        </w:rPr>
        <w:drawing>
          <wp:inline distT="0" distB="0" distL="0" distR="0">
            <wp:extent cx="2409596" cy="1807197"/>
            <wp:effectExtent l="19050" t="0" r="0" b="0"/>
            <wp:docPr id="26" name="Рисунок 10" descr="C:\Users\admin\Desktop\На сайт 2\IMG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 сайт 2\IMG_4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05" cy="180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B2" w:rsidRDefault="00D3747A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>
        <w:rPr>
          <w:rFonts w:ascii="Tahoma" w:eastAsia="Times New Roman" w:hAnsi="Tahoma" w:cs="Tahoma"/>
          <w:color w:val="444444"/>
          <w:sz w:val="24"/>
          <w:szCs w:val="24"/>
        </w:rPr>
        <w:t xml:space="preserve"> </w:t>
      </w:r>
      <w:r w:rsidR="009B09C3" w:rsidRPr="009B09C3">
        <w:rPr>
          <w:rFonts w:ascii="Tahoma" w:eastAsia="Times New Roman" w:hAnsi="Tahoma" w:cs="Tahoma"/>
          <w:color w:val="444444"/>
          <w:sz w:val="24"/>
          <w:szCs w:val="24"/>
        </w:rPr>
        <w:t>В каждой возрастной группе оборудованы уголки для развития основ изобразительной, музыкальной, конструктивной, театрализованной, трудовой и опытно-экспериментальной деятельности; оборудованы «Уголки здоровья»,  оснащенные тренажерами,  спортивным инвентарём и атрибутами к подвижным играм.</w:t>
      </w:r>
    </w:p>
    <w:p w:rsid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color w:val="444444"/>
          <w:sz w:val="24"/>
          <w:szCs w:val="24"/>
        </w:rPr>
        <w:lastRenderedPageBreak/>
        <w:br/>
      </w:r>
      <w:r w:rsidR="00E82AB2"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2863138" cy="2147214"/>
            <wp:effectExtent l="19050" t="0" r="0" b="0"/>
            <wp:docPr id="33" name="Рисунок 22" descr="F:\127_1501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27_1501\IMG_18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20" cy="214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AB2">
        <w:rPr>
          <w:rFonts w:ascii="Tahoma" w:eastAsia="Times New Roman" w:hAnsi="Tahoma" w:cs="Tahoma"/>
          <w:noProof/>
          <w:color w:val="444444"/>
          <w:sz w:val="24"/>
          <w:szCs w:val="24"/>
        </w:rPr>
        <w:t xml:space="preserve">  </w:t>
      </w:r>
      <w:r w:rsidR="00E82AB2" w:rsidRPr="00E82AB2"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2855823" cy="2141727"/>
            <wp:effectExtent l="19050" t="0" r="1677" b="0"/>
            <wp:docPr id="35" name="Рисунок 20" descr="F:\127_1501\IMG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27_1501\IMG_18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05" cy="214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7A" w:rsidRDefault="00D3747A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</w:p>
    <w:p w:rsidR="009B09C3" w:rsidRP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color w:val="444444"/>
          <w:sz w:val="24"/>
          <w:szCs w:val="24"/>
        </w:rPr>
        <w:t>Музыкальный зал  детского сада оснащён современным музыкальным центром с караоке, в наличии музыкальные инструменты, в том числе и детские.</w:t>
      </w:r>
    </w:p>
    <w:p w:rsid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color w:val="444444"/>
          <w:sz w:val="24"/>
          <w:szCs w:val="24"/>
        </w:rPr>
        <w:t> </w:t>
      </w:r>
      <w:r w:rsidR="00D3747A">
        <w:rPr>
          <w:noProof/>
        </w:rPr>
        <w:drawing>
          <wp:inline distT="0" distB="0" distL="0" distR="0">
            <wp:extent cx="2360373" cy="1770279"/>
            <wp:effectExtent l="19050" t="0" r="1827" b="0"/>
            <wp:docPr id="28" name="Рисунок 11" descr="C:\Users\admin\AppData\Local\Microsoft\Windows\Temporary Internet Files\Content.Word\IMG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4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90" cy="177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47A">
        <w:rPr>
          <w:rFonts w:ascii="Tahoma" w:eastAsia="Times New Roman" w:hAnsi="Tahoma" w:cs="Tahoma"/>
          <w:color w:val="444444"/>
          <w:sz w:val="24"/>
          <w:szCs w:val="24"/>
        </w:rPr>
        <w:t xml:space="preserve">    </w:t>
      </w:r>
      <w:r w:rsidR="00D3747A">
        <w:rPr>
          <w:noProof/>
        </w:rPr>
        <w:drawing>
          <wp:inline distT="0" distB="0" distL="0" distR="0">
            <wp:extent cx="2389632" cy="1792224"/>
            <wp:effectExtent l="19050" t="0" r="0" b="0"/>
            <wp:docPr id="30" name="Рисунок 17" descr="C:\Users\admin\AppData\Local\Microsoft\Windows\Temporary Internet Files\Content.Word\IMG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G_3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38" cy="179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95" w:rsidRP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color w:val="444444"/>
          <w:sz w:val="24"/>
          <w:szCs w:val="24"/>
        </w:rPr>
        <w:t>Кабинет калмыцкого языка оформлен в национальном стиле  и отвечает удовлетворению этнокультурных запросов детей.</w:t>
      </w:r>
    </w:p>
    <w:p w:rsid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b/>
          <w:bCs/>
          <w:color w:val="444444"/>
          <w:sz w:val="24"/>
          <w:szCs w:val="24"/>
        </w:rPr>
        <w:t>В методическом кабинете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t>  систематизирован методический инструментарий, видео/</w:t>
      </w:r>
      <w:proofErr w:type="spellStart"/>
      <w:r w:rsidRPr="009B09C3">
        <w:rPr>
          <w:rFonts w:ascii="Tahoma" w:eastAsia="Times New Roman" w:hAnsi="Tahoma" w:cs="Tahoma"/>
          <w:color w:val="444444"/>
          <w:sz w:val="24"/>
          <w:szCs w:val="24"/>
        </w:rPr>
        <w:t>фотобанк</w:t>
      </w:r>
      <w:proofErr w:type="spellEnd"/>
      <w:r w:rsidRPr="009B09C3">
        <w:rPr>
          <w:rFonts w:ascii="Tahoma" w:eastAsia="Times New Roman" w:hAnsi="Tahoma" w:cs="Tahoma"/>
          <w:color w:val="444444"/>
          <w:sz w:val="24"/>
          <w:szCs w:val="24"/>
        </w:rPr>
        <w:t>. Учитывая особенности воспитательно-образовательного процесса, сформирован библиотечно-информационный фонд ДОУ, который постоянно пополняется методической, учебной, художественной литературой и современными периодическими изданиями, официальными документами Министерств образования РФ и РК и УОМ г. Элисты.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br/>
      </w:r>
      <w:r w:rsidRPr="009B09C3">
        <w:rPr>
          <w:rFonts w:ascii="Tahoma" w:eastAsia="Times New Roman" w:hAnsi="Tahoma" w:cs="Tahoma"/>
          <w:b/>
          <w:bCs/>
          <w:color w:val="444444"/>
          <w:sz w:val="24"/>
          <w:szCs w:val="24"/>
        </w:rPr>
        <w:t>Медицинский кабинет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t> оснащён ростомером, медицинскими весами, тонометром, фонендоскопом, кварцевым облучателем, бактерицидными лампами. 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br/>
      </w:r>
      <w:r w:rsidRPr="009B09C3">
        <w:rPr>
          <w:rFonts w:ascii="Tahoma" w:eastAsia="Times New Roman" w:hAnsi="Tahoma" w:cs="Tahoma"/>
          <w:b/>
          <w:bCs/>
          <w:color w:val="444444"/>
          <w:sz w:val="24"/>
          <w:szCs w:val="24"/>
        </w:rPr>
        <w:t>Изолятор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t>  оснащён необходимым твердым и мягким инвентарем, предназначенным для оказания первой медицинской помощи. 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br/>
      </w:r>
      <w:r w:rsidRPr="009B09C3">
        <w:rPr>
          <w:rFonts w:ascii="Tahoma" w:eastAsia="Times New Roman" w:hAnsi="Tahoma" w:cs="Tahoma"/>
          <w:b/>
          <w:bCs/>
          <w:color w:val="444444"/>
          <w:sz w:val="24"/>
          <w:szCs w:val="24"/>
        </w:rPr>
        <w:t>Процедурный кабинет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t> для проведения профилактических прививок оснащен необходимым медицинским оборудованием. 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br/>
        <w:t xml:space="preserve">Медицинская работа в ДОУ осуществляется на основе Лицензии серии    </w:t>
      </w:r>
      <w:r w:rsidR="0098736D">
        <w:rPr>
          <w:rFonts w:ascii="Tahoma" w:eastAsia="Times New Roman" w:hAnsi="Tahoma" w:cs="Tahoma"/>
          <w:color w:val="444444"/>
          <w:sz w:val="24"/>
          <w:szCs w:val="24"/>
        </w:rPr>
        <w:t>РК 08 - 0000013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t xml:space="preserve"> регистрационный номер </w:t>
      </w:r>
      <w:r w:rsidR="0098736D">
        <w:rPr>
          <w:rFonts w:ascii="Tahoma" w:eastAsia="Times New Roman" w:hAnsi="Tahoma" w:cs="Tahoma"/>
          <w:color w:val="444444"/>
          <w:sz w:val="24"/>
          <w:szCs w:val="24"/>
        </w:rPr>
        <w:t>ЛО-08-01-000284 от 31 января 2014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t xml:space="preserve"> года - право на осуществление медицинской деятельности по работам и услугам в доврачебной помощи.</w:t>
      </w:r>
    </w:p>
    <w:p w:rsidR="009B09C3" w:rsidRP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color w:val="444444"/>
          <w:sz w:val="24"/>
          <w:szCs w:val="24"/>
        </w:rPr>
        <w:lastRenderedPageBreak/>
        <w:t xml:space="preserve">Прачечная и пищеблок </w:t>
      </w:r>
      <w:proofErr w:type="gramStart"/>
      <w:r w:rsidRPr="009B09C3">
        <w:rPr>
          <w:rFonts w:ascii="Tahoma" w:eastAsia="Times New Roman" w:hAnsi="Tahoma" w:cs="Tahoma"/>
          <w:color w:val="444444"/>
          <w:sz w:val="24"/>
          <w:szCs w:val="24"/>
        </w:rPr>
        <w:t>оснащены</w:t>
      </w:r>
      <w:proofErr w:type="gramEnd"/>
      <w:r w:rsidRPr="009B09C3">
        <w:rPr>
          <w:rFonts w:ascii="Tahoma" w:eastAsia="Times New Roman" w:hAnsi="Tahoma" w:cs="Tahoma"/>
          <w:color w:val="444444"/>
          <w:sz w:val="24"/>
          <w:szCs w:val="24"/>
        </w:rPr>
        <w:t xml:space="preserve"> необходимым технологическим оборудованием</w:t>
      </w:r>
    </w:p>
    <w:p w:rsidR="009B09C3" w:rsidRP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color w:val="444444"/>
          <w:sz w:val="24"/>
          <w:szCs w:val="24"/>
        </w:rPr>
        <w:t> На территории ДОУ имеются игровые площадки с верандами,  песочницами, малыми формами, спортивно-игровым оборудованием. </w:t>
      </w:r>
    </w:p>
    <w:p w:rsidR="009B09C3" w:rsidRP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color w:val="444444"/>
          <w:sz w:val="24"/>
          <w:szCs w:val="24"/>
        </w:rPr>
        <w:t> </w:t>
      </w:r>
    </w:p>
    <w:p w:rsidR="009B09C3" w:rsidRP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color w:val="444444"/>
          <w:sz w:val="24"/>
          <w:szCs w:val="24"/>
        </w:rPr>
        <w:t> </w:t>
      </w:r>
      <w:r w:rsidR="0098736D"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2565197" cy="1923898"/>
            <wp:effectExtent l="19050" t="0" r="6553" b="0"/>
            <wp:docPr id="38" name="Рисунок 26" descr="C:\Users\admin\Desktop\Фото галерея\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галерея\IMG_3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93" cy="192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36D">
        <w:rPr>
          <w:rFonts w:ascii="Tahoma" w:eastAsia="Times New Roman" w:hAnsi="Tahoma" w:cs="Tahoma"/>
          <w:noProof/>
          <w:color w:val="444444"/>
          <w:sz w:val="24"/>
          <w:szCs w:val="24"/>
        </w:rPr>
        <w:t xml:space="preserve">  </w:t>
      </w:r>
      <w:r w:rsidR="0098736D" w:rsidRPr="0098736D"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2565198" cy="1923898"/>
            <wp:effectExtent l="19050" t="0" r="6552" b="0"/>
            <wp:docPr id="39" name="Рисунок 25" descr="C:\Users\admin\Desktop\Фото галерея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галерея\IMG_3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13" cy="192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C3" w:rsidRP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color w:val="444444"/>
          <w:sz w:val="24"/>
          <w:szCs w:val="24"/>
        </w:rPr>
        <w:t> </w:t>
      </w:r>
      <w:r w:rsidR="0098736D"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2574950" cy="1931212"/>
            <wp:effectExtent l="19050" t="0" r="0" b="0"/>
            <wp:docPr id="40" name="Рисунок 27" descr="C:\Users\admin\Desktop\Фото галерея\IMG_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галерея\IMG_29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12" cy="193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36D" w:rsidRPr="009873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8736D">
        <w:rPr>
          <w:rFonts w:ascii="Tahoma" w:eastAsia="Times New Roman" w:hAnsi="Tahoma" w:cs="Tahoma"/>
          <w:noProof/>
          <w:color w:val="444444"/>
          <w:sz w:val="24"/>
          <w:szCs w:val="24"/>
        </w:rPr>
        <w:t xml:space="preserve">  </w:t>
      </w:r>
      <w:r w:rsidR="0098736D" w:rsidRPr="0098736D"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2556866" cy="1917650"/>
            <wp:effectExtent l="19050" t="0" r="0" b="0"/>
            <wp:docPr id="42" name="Рисунок 28" descr="C:\Users\admin\Desktop\Фото галерея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галерея\IMG_3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26" cy="191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</w:p>
    <w:p w:rsidR="009B09C3" w:rsidRP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color w:val="444444"/>
          <w:sz w:val="24"/>
          <w:szCs w:val="24"/>
        </w:rPr>
        <w:t>Для организации трудовой деятельности дошкольников на территории детского сада разбиты цветники и мини-огороды.</w:t>
      </w:r>
    </w:p>
    <w:p w:rsidR="009B09C3" w:rsidRDefault="009B09C3" w:rsidP="0098736D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color w:val="444444"/>
          <w:sz w:val="24"/>
          <w:szCs w:val="24"/>
        </w:rPr>
        <w:t> </w:t>
      </w:r>
      <w:r w:rsidR="0098736D"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2564181" cy="1923400"/>
            <wp:effectExtent l="19050" t="0" r="7569" b="0"/>
            <wp:docPr id="43" name="Рисунок 29" descr="C:\Users\admin\Desktop\Фото галерея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галерея\IMG_1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39" cy="192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36D">
        <w:rPr>
          <w:rFonts w:ascii="Tahoma" w:eastAsia="Times New Roman" w:hAnsi="Tahoma" w:cs="Tahoma"/>
          <w:color w:val="444444"/>
          <w:sz w:val="24"/>
          <w:szCs w:val="24"/>
        </w:rPr>
        <w:t xml:space="preserve">  </w:t>
      </w:r>
      <w:r w:rsidR="0098736D"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2564181" cy="1923399"/>
            <wp:effectExtent l="19050" t="0" r="7569" b="0"/>
            <wp:docPr id="44" name="Рисунок 30" descr="C:\Users\admin\Desktop\Фото галерея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ото галерея\IMG_1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41" cy="192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6D" w:rsidRPr="009B09C3" w:rsidRDefault="0098736D" w:rsidP="0098736D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>
        <w:rPr>
          <w:rFonts w:ascii="Tahoma" w:eastAsia="Times New Roman" w:hAnsi="Tahoma" w:cs="Tahoma"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2548585" cy="1911700"/>
            <wp:effectExtent l="19050" t="0" r="4115" b="0"/>
            <wp:docPr id="45" name="Рисунок 31" descr="C:\Users\admin\Desktop\Фото галерея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галерея\IMG_1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52" cy="191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444444"/>
          <w:sz w:val="24"/>
          <w:szCs w:val="24"/>
        </w:rPr>
        <w:t xml:space="preserve">  </w:t>
      </w:r>
      <w:r>
        <w:rPr>
          <w:rFonts w:ascii="Tahoma" w:eastAsia="Times New Roman" w:hAnsi="Tahoma" w:cs="Tahoma"/>
          <w:noProof/>
          <w:color w:val="444444"/>
          <w:sz w:val="24"/>
          <w:szCs w:val="24"/>
        </w:rPr>
        <w:drawing>
          <wp:inline distT="0" distB="0" distL="0" distR="0">
            <wp:extent cx="2551024" cy="1913268"/>
            <wp:effectExtent l="19050" t="0" r="1676" b="0"/>
            <wp:docPr id="46" name="Рисунок 32" descr="C:\Users\admin\Desktop\Фото галерея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Фото галерея\IMG_3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51" cy="191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C3" w:rsidRPr="009B09C3" w:rsidRDefault="009B09C3" w:rsidP="009B09C3">
      <w:pPr>
        <w:shd w:val="clear" w:color="auto" w:fill="FFFFFF"/>
        <w:spacing w:before="100" w:beforeAutospacing="1" w:after="100" w:afterAutospacing="1" w:line="230" w:lineRule="atLeast"/>
        <w:rPr>
          <w:rFonts w:ascii="Tahoma" w:eastAsia="Times New Roman" w:hAnsi="Tahoma" w:cs="Tahoma"/>
          <w:color w:val="444444"/>
          <w:sz w:val="24"/>
          <w:szCs w:val="24"/>
        </w:rPr>
      </w:pPr>
      <w:r w:rsidRPr="009B09C3">
        <w:rPr>
          <w:rFonts w:ascii="Tahoma" w:eastAsia="Times New Roman" w:hAnsi="Tahoma" w:cs="Tahoma"/>
          <w:color w:val="444444"/>
          <w:sz w:val="24"/>
          <w:szCs w:val="24"/>
        </w:rPr>
        <w:t xml:space="preserve">Закрепление знаний и практических навыков правил дорожного движения  дошкольников в детском саду осуществляется на </w:t>
      </w:r>
      <w:proofErr w:type="gramStart"/>
      <w:r w:rsidRPr="009B09C3">
        <w:rPr>
          <w:rFonts w:ascii="Tahoma" w:eastAsia="Times New Roman" w:hAnsi="Tahoma" w:cs="Tahoma"/>
          <w:color w:val="444444"/>
          <w:sz w:val="24"/>
          <w:szCs w:val="24"/>
        </w:rPr>
        <w:t>транспортной</w:t>
      </w:r>
      <w:proofErr w:type="gramEnd"/>
      <w:r w:rsidRPr="009B09C3">
        <w:rPr>
          <w:rFonts w:ascii="Tahoma" w:eastAsia="Times New Roman" w:hAnsi="Tahoma" w:cs="Tahoma"/>
          <w:color w:val="444444"/>
          <w:sz w:val="24"/>
          <w:szCs w:val="24"/>
        </w:rPr>
        <w:t xml:space="preserve"> </w:t>
      </w:r>
      <w:r w:rsidR="004A58E3">
        <w:rPr>
          <w:rFonts w:ascii="Tahoma" w:eastAsia="Times New Roman" w:hAnsi="Tahoma" w:cs="Tahoma"/>
          <w:color w:val="444444"/>
          <w:sz w:val="24"/>
          <w:szCs w:val="24"/>
        </w:rPr>
        <w:t>и игровых площадках</w:t>
      </w:r>
      <w:r w:rsidRPr="009B09C3">
        <w:rPr>
          <w:rFonts w:ascii="Tahoma" w:eastAsia="Times New Roman" w:hAnsi="Tahoma" w:cs="Tahoma"/>
          <w:color w:val="444444"/>
          <w:sz w:val="24"/>
          <w:szCs w:val="24"/>
        </w:rPr>
        <w:t>.</w:t>
      </w:r>
    </w:p>
    <w:p w:rsidR="002A58D6" w:rsidRDefault="0098736D" w:rsidP="009B09C3">
      <w:r>
        <w:rPr>
          <w:noProof/>
        </w:rPr>
        <w:drawing>
          <wp:inline distT="0" distB="0" distL="0" distR="0">
            <wp:extent cx="2552090" cy="1914067"/>
            <wp:effectExtent l="19050" t="0" r="610" b="0"/>
            <wp:docPr id="47" name="Рисунок 33" descr="C:\Users\admin\Desktop\Фото по ПДД\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ото по ПДД\IMG_29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17" cy="191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52826" cy="1914619"/>
            <wp:effectExtent l="19050" t="0" r="0" b="0"/>
            <wp:docPr id="48" name="Рисунок 34" descr="C:\Users\admin\Desktop\Фото по ПДД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о по ПДД\IMG_29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08" cy="191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B09C3"/>
    <w:rsid w:val="002A58D6"/>
    <w:rsid w:val="00386A95"/>
    <w:rsid w:val="004A58E3"/>
    <w:rsid w:val="00986790"/>
    <w:rsid w:val="0098736D"/>
    <w:rsid w:val="009B09C3"/>
    <w:rsid w:val="00AC41E1"/>
    <w:rsid w:val="00D3747A"/>
    <w:rsid w:val="00E82AB2"/>
    <w:rsid w:val="00EF5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0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B09C3"/>
  </w:style>
  <w:style w:type="character" w:styleId="a4">
    <w:name w:val="Strong"/>
    <w:basedOn w:val="a0"/>
    <w:uiPriority w:val="22"/>
    <w:qFormat/>
    <w:rsid w:val="009B09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2014-05-31T08:56:00Z</dcterms:created>
  <dcterms:modified xsi:type="dcterms:W3CDTF">2014-05-31T10:24:00Z</dcterms:modified>
</cp:coreProperties>
</file>